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7D8E" w14:textId="77777777" w:rsidR="00312DFE" w:rsidRPr="00F01042" w:rsidRDefault="00312DFE" w:rsidP="00312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42">
        <w:rPr>
          <w:rFonts w:ascii="Times New Roman" w:hAnsi="Times New Roman" w:cs="Times New Roman"/>
          <w:b/>
          <w:sz w:val="28"/>
          <w:szCs w:val="28"/>
        </w:rPr>
        <w:t>Deutsch-Polnische Gesellschaft</w:t>
      </w:r>
    </w:p>
    <w:p w14:paraId="75049031" w14:textId="77777777" w:rsidR="00312DFE" w:rsidRPr="00F01042" w:rsidRDefault="00312DFE" w:rsidP="00312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42">
        <w:rPr>
          <w:rFonts w:ascii="Times New Roman" w:hAnsi="Times New Roman" w:cs="Times New Roman"/>
          <w:b/>
          <w:sz w:val="28"/>
          <w:szCs w:val="28"/>
        </w:rPr>
        <w:t>Freundeskreis Biały-Bór - Salzhausen e.V.</w:t>
      </w:r>
    </w:p>
    <w:p w14:paraId="4B1C9F50" w14:textId="77777777" w:rsidR="00312DFE" w:rsidRPr="00312DFE" w:rsidRDefault="00312DFE" w:rsidP="00312DFE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24188F1D" w14:textId="2372DB9D" w:rsidR="00A67AF3" w:rsidRDefault="00312DFE" w:rsidP="00312DFE">
      <w:pPr>
        <w:jc w:val="center"/>
        <w:rPr>
          <w:sz w:val="22"/>
          <w:szCs w:val="22"/>
        </w:rPr>
      </w:pPr>
      <w:r w:rsidRPr="00713A9A">
        <w:rPr>
          <w:noProof/>
          <w:sz w:val="22"/>
          <w:szCs w:val="22"/>
          <w:lang w:eastAsia="de-DE"/>
        </w:rPr>
        <w:drawing>
          <wp:inline distT="0" distB="0" distL="0" distR="0" wp14:anchorId="17230250" wp14:editId="351C7C26">
            <wp:extent cx="753001" cy="663358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163" cy="6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FEB62" w14:textId="62D5BDCE" w:rsidR="00865F32" w:rsidRDefault="00865F32" w:rsidP="00312DFE">
      <w:pPr>
        <w:jc w:val="center"/>
        <w:rPr>
          <w:sz w:val="22"/>
          <w:szCs w:val="22"/>
        </w:rPr>
      </w:pPr>
    </w:p>
    <w:p w14:paraId="3CDF724F" w14:textId="63311ECF" w:rsidR="00865F32" w:rsidRDefault="00865F32" w:rsidP="00312DFE">
      <w:pPr>
        <w:jc w:val="center"/>
        <w:rPr>
          <w:sz w:val="22"/>
          <w:szCs w:val="22"/>
        </w:rPr>
      </w:pPr>
    </w:p>
    <w:p w14:paraId="344B73E0" w14:textId="77777777" w:rsidR="00865F32" w:rsidRDefault="00865F32" w:rsidP="00312D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14:paraId="6E77CA6E" w14:textId="4876D6A5" w:rsidR="00865F32" w:rsidRDefault="00865F32" w:rsidP="00312D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DPG Freundeskreis </w:t>
      </w:r>
      <w:proofErr w:type="spellStart"/>
      <w:r>
        <w:rPr>
          <w:sz w:val="22"/>
          <w:szCs w:val="22"/>
        </w:rPr>
        <w:t>Bialy</w:t>
      </w:r>
      <w:proofErr w:type="spellEnd"/>
      <w:r>
        <w:rPr>
          <w:sz w:val="22"/>
          <w:szCs w:val="22"/>
        </w:rPr>
        <w:t xml:space="preserve"> Bór-Salzhausen e.V.</w:t>
      </w:r>
    </w:p>
    <w:p w14:paraId="121541C0" w14:textId="79007BE4" w:rsidR="00865F32" w:rsidRDefault="00865F32" w:rsidP="00312D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Elisabeth Mestmacher</w:t>
      </w:r>
    </w:p>
    <w:p w14:paraId="229DE1E6" w14:textId="6943CB91" w:rsidR="00865F32" w:rsidRDefault="00865F32" w:rsidP="00312D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Nelkenweg 14</w:t>
      </w:r>
    </w:p>
    <w:p w14:paraId="68E56C2A" w14:textId="010EE429" w:rsidR="00865F32" w:rsidRDefault="00865F32" w:rsidP="00312D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21376 Salzhausen</w:t>
      </w:r>
    </w:p>
    <w:p w14:paraId="3353A09C" w14:textId="2A453E7E" w:rsidR="00911F2F" w:rsidRDefault="00911F2F" w:rsidP="00312DFE">
      <w:pPr>
        <w:jc w:val="center"/>
        <w:rPr>
          <w:sz w:val="22"/>
          <w:szCs w:val="22"/>
        </w:rPr>
      </w:pPr>
    </w:p>
    <w:p w14:paraId="3D7B2122" w14:textId="644D62EF" w:rsidR="00911F2F" w:rsidRDefault="00911F2F" w:rsidP="00312D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Salzhausen, 24. Februar 2022</w:t>
      </w:r>
    </w:p>
    <w:p w14:paraId="469832AE" w14:textId="08FA8B2F" w:rsidR="00865F32" w:rsidRDefault="00865F32" w:rsidP="00312D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369A6C01" w14:textId="46A638A3" w:rsidR="00865F32" w:rsidRDefault="00865F32" w:rsidP="00865F32">
      <w:pPr>
        <w:rPr>
          <w:sz w:val="28"/>
          <w:szCs w:val="28"/>
        </w:rPr>
      </w:pPr>
      <w:r>
        <w:rPr>
          <w:sz w:val="28"/>
          <w:szCs w:val="28"/>
        </w:rPr>
        <w:t>Lieber Pawel,</w:t>
      </w:r>
    </w:p>
    <w:p w14:paraId="71D7A63F" w14:textId="7373B5D3" w:rsidR="00865F32" w:rsidRDefault="00865F32" w:rsidP="00865F32">
      <w:pPr>
        <w:rPr>
          <w:sz w:val="28"/>
          <w:szCs w:val="28"/>
        </w:rPr>
      </w:pPr>
      <w:r>
        <w:rPr>
          <w:sz w:val="28"/>
          <w:szCs w:val="28"/>
        </w:rPr>
        <w:t>liebe Freundinnen und Freunde,</w:t>
      </w:r>
    </w:p>
    <w:p w14:paraId="39135990" w14:textId="365FB12B" w:rsidR="00865F32" w:rsidRDefault="00865F32" w:rsidP="00865F32">
      <w:pPr>
        <w:rPr>
          <w:sz w:val="28"/>
          <w:szCs w:val="28"/>
        </w:rPr>
      </w:pPr>
    </w:p>
    <w:p w14:paraId="62BA33DC" w14:textId="07D9670F" w:rsidR="00773567" w:rsidRDefault="00773567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>gestern Abend haben sich die Mitglieder des Vorstandes unseres Freundeskreises getroffen, um über das Jahresprogramm zu beraten. Dazu gehört auch das 25</w:t>
      </w:r>
      <w:r w:rsidR="00CB3935">
        <w:rPr>
          <w:sz w:val="28"/>
          <w:szCs w:val="28"/>
        </w:rPr>
        <w:t xml:space="preserve">jährige Bestehen der Städtepartnerschaft zwischen </w:t>
      </w:r>
      <w:proofErr w:type="spellStart"/>
      <w:r w:rsidR="00CB3935">
        <w:rPr>
          <w:sz w:val="28"/>
          <w:szCs w:val="28"/>
        </w:rPr>
        <w:t>Bialy</w:t>
      </w:r>
      <w:proofErr w:type="spellEnd"/>
      <w:r w:rsidR="00CB3935">
        <w:rPr>
          <w:sz w:val="28"/>
          <w:szCs w:val="28"/>
        </w:rPr>
        <w:t xml:space="preserve"> Bór und Salzhausen. W</w:t>
      </w:r>
      <w:r>
        <w:rPr>
          <w:sz w:val="28"/>
          <w:szCs w:val="28"/>
        </w:rPr>
        <w:t>ir haben überlegt, wie und wann und wo wir diesen Geburtstag feiern können</w:t>
      </w:r>
      <w:r w:rsidR="00CB3935">
        <w:rPr>
          <w:sz w:val="28"/>
          <w:szCs w:val="28"/>
        </w:rPr>
        <w:t>, vorausgesetzt, dass uns CORONA nicht dazwischen- kommt.</w:t>
      </w:r>
    </w:p>
    <w:p w14:paraId="17A3CEA2" w14:textId="4A41997E" w:rsidR="00CB3935" w:rsidRDefault="00CB3935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>Heute Morgen dann die unfassbare Nachricht, dass Herr Putin quasi der Ukraine</w:t>
      </w:r>
      <w:r w:rsidR="00BB53A5">
        <w:rPr>
          <w:sz w:val="28"/>
          <w:szCs w:val="28"/>
        </w:rPr>
        <w:t xml:space="preserve"> </w:t>
      </w:r>
    </w:p>
    <w:p w14:paraId="51AA654B" w14:textId="7CFE830C" w:rsidR="00BB53A5" w:rsidRDefault="00BB53A5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>und damit allen demokratischen Staaten Europas den Krieg erklärt hat. Nun tritt das Feiern in den Hintergrund, denn es beschäftigen uns andere Gedanken.</w:t>
      </w:r>
    </w:p>
    <w:p w14:paraId="4AF6673C" w14:textId="77777777" w:rsidR="00BB53A5" w:rsidRDefault="00BB53A5" w:rsidP="00773567">
      <w:pPr>
        <w:jc w:val="both"/>
        <w:rPr>
          <w:sz w:val="28"/>
          <w:szCs w:val="28"/>
        </w:rPr>
      </w:pPr>
    </w:p>
    <w:p w14:paraId="374CDEE0" w14:textId="1D0FBFE7" w:rsidR="00BB53A5" w:rsidRDefault="00BB53A5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>Bei Gründung der Städtepartnerschaft lag der Anteil der Bürger und Bürgerinnen</w:t>
      </w:r>
    </w:p>
    <w:p w14:paraId="0041CB8D" w14:textId="3F12F5CF" w:rsidR="00BB53A5" w:rsidRDefault="00BB53A5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>mit ukrainischen Wurzeln bei 40</w:t>
      </w:r>
      <w:r w:rsidR="00DD7696">
        <w:rPr>
          <w:sz w:val="28"/>
          <w:szCs w:val="28"/>
        </w:rPr>
        <w:t xml:space="preserve">% in </w:t>
      </w:r>
      <w:proofErr w:type="spellStart"/>
      <w:r w:rsidR="00DD7696">
        <w:rPr>
          <w:sz w:val="28"/>
          <w:szCs w:val="28"/>
        </w:rPr>
        <w:t>Bialy</w:t>
      </w:r>
      <w:proofErr w:type="spellEnd"/>
      <w:r w:rsidR="00DD7696">
        <w:rPr>
          <w:sz w:val="28"/>
          <w:szCs w:val="28"/>
        </w:rPr>
        <w:t xml:space="preserve"> Bór. Sicher gibt es für viele Menschen </w:t>
      </w:r>
    </w:p>
    <w:p w14:paraId="556CD3C0" w14:textId="595013AE" w:rsidR="00DD7696" w:rsidRDefault="00DD7696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immer noch familiäre und freundschaftliche Beziehungen in die Ukraine. </w:t>
      </w:r>
    </w:p>
    <w:p w14:paraId="1F66412F" w14:textId="30DF6D76" w:rsidR="00DD7696" w:rsidRDefault="00DD7696" w:rsidP="00773567">
      <w:pPr>
        <w:jc w:val="both"/>
        <w:rPr>
          <w:sz w:val="28"/>
          <w:szCs w:val="28"/>
        </w:rPr>
      </w:pPr>
    </w:p>
    <w:p w14:paraId="067702FD" w14:textId="32FF38D1" w:rsidR="00DD7696" w:rsidRDefault="00DD7696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>Wir Mitglieder des Freundeskreis</w:t>
      </w:r>
      <w:r w:rsidR="006A1F1C">
        <w:rPr>
          <w:sz w:val="28"/>
          <w:szCs w:val="28"/>
        </w:rPr>
        <w:t>es</w:t>
      </w:r>
      <w:r>
        <w:rPr>
          <w:sz w:val="28"/>
          <w:szCs w:val="28"/>
        </w:rPr>
        <w:t xml:space="preserve"> sind mit unseren Gedanken bei </w:t>
      </w:r>
      <w:r w:rsidR="006A1F1C">
        <w:rPr>
          <w:sz w:val="28"/>
          <w:szCs w:val="28"/>
        </w:rPr>
        <w:t>euch.</w:t>
      </w:r>
    </w:p>
    <w:p w14:paraId="0543983D" w14:textId="56E50136" w:rsidR="006A1F1C" w:rsidRDefault="006A1F1C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fällt schwer, an ein baldiges Ende der </w:t>
      </w:r>
      <w:r w:rsidR="00044B12">
        <w:rPr>
          <w:sz w:val="28"/>
          <w:szCs w:val="28"/>
        </w:rPr>
        <w:t xml:space="preserve">russischen </w:t>
      </w:r>
      <w:r>
        <w:rPr>
          <w:sz w:val="28"/>
          <w:szCs w:val="28"/>
        </w:rPr>
        <w:t>Invasion in die Ukraine zu glauben.</w:t>
      </w:r>
    </w:p>
    <w:p w14:paraId="09EA5D7E" w14:textId="7F11685C" w:rsidR="006A1F1C" w:rsidRDefault="006A1F1C" w:rsidP="00773567">
      <w:pPr>
        <w:jc w:val="both"/>
        <w:rPr>
          <w:sz w:val="28"/>
          <w:szCs w:val="28"/>
        </w:rPr>
      </w:pPr>
    </w:p>
    <w:p w14:paraId="5FB9EA4F" w14:textId="04C1B0DA" w:rsidR="002C707A" w:rsidRDefault="002C707A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Für diese schweren Tage wünschen wir allen Bürgerinnen und Bürgern </w:t>
      </w:r>
      <w:r w:rsidR="006A1F1C">
        <w:rPr>
          <w:sz w:val="28"/>
          <w:szCs w:val="28"/>
        </w:rPr>
        <w:t>Hoffnung und Zuversicht</w:t>
      </w:r>
      <w:r>
        <w:rPr>
          <w:sz w:val="28"/>
          <w:szCs w:val="28"/>
        </w:rPr>
        <w:t>. Unsere Gedanken sind bei euch.</w:t>
      </w:r>
    </w:p>
    <w:p w14:paraId="15AA5378" w14:textId="4250E5E1" w:rsidR="002C707A" w:rsidRDefault="002C707A" w:rsidP="00773567">
      <w:pPr>
        <w:jc w:val="both"/>
        <w:rPr>
          <w:sz w:val="28"/>
          <w:szCs w:val="28"/>
        </w:rPr>
      </w:pPr>
    </w:p>
    <w:p w14:paraId="348FC6ED" w14:textId="5231C3A1" w:rsidR="002C707A" w:rsidRDefault="002C707A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>Liebe Grüße aus Salzhausen,</w:t>
      </w:r>
    </w:p>
    <w:p w14:paraId="3C64AA2D" w14:textId="38E2CB94" w:rsidR="006A1F1C" w:rsidRDefault="002C707A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Elisabeth Mestmacher </w:t>
      </w:r>
    </w:p>
    <w:p w14:paraId="6FA8C87A" w14:textId="3310F691" w:rsidR="002C707A" w:rsidRPr="00865F32" w:rsidRDefault="002C707A" w:rsidP="00773567">
      <w:pPr>
        <w:jc w:val="both"/>
        <w:rPr>
          <w:sz w:val="28"/>
          <w:szCs w:val="28"/>
        </w:rPr>
      </w:pPr>
      <w:r>
        <w:rPr>
          <w:sz w:val="28"/>
          <w:szCs w:val="28"/>
        </w:rPr>
        <w:t>Vorsitzende</w:t>
      </w:r>
    </w:p>
    <w:sectPr w:rsidR="002C707A" w:rsidRPr="00865F32" w:rsidSect="00F13949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CEBB" w14:textId="77777777" w:rsidR="008246C0" w:rsidRDefault="008246C0" w:rsidP="00312DFE">
      <w:r>
        <w:separator/>
      </w:r>
    </w:p>
  </w:endnote>
  <w:endnote w:type="continuationSeparator" w:id="0">
    <w:p w14:paraId="2866DE37" w14:textId="77777777" w:rsidR="008246C0" w:rsidRDefault="008246C0" w:rsidP="0031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40AF" w14:textId="77777777" w:rsidR="007A0C41" w:rsidRPr="00312DFE" w:rsidRDefault="007A0C41" w:rsidP="00312DFE">
    <w:pPr>
      <w:jc w:val="center"/>
      <w:rPr>
        <w:rFonts w:ascii="Times New Roman" w:hAnsi="Times New Roman" w:cs="Times New Roman"/>
        <w:sz w:val="18"/>
        <w:szCs w:val="22"/>
      </w:rPr>
    </w:pPr>
    <w:r w:rsidRPr="00312DFE">
      <w:rPr>
        <w:rFonts w:ascii="Times New Roman" w:hAnsi="Times New Roman" w:cs="Times New Roman"/>
        <w:sz w:val="18"/>
        <w:szCs w:val="22"/>
      </w:rPr>
      <w:t>Elisabeth Mestmacher</w:t>
    </w:r>
    <w:r>
      <w:rPr>
        <w:rFonts w:ascii="Times New Roman" w:hAnsi="Times New Roman" w:cs="Times New Roman"/>
        <w:sz w:val="18"/>
        <w:szCs w:val="22"/>
      </w:rPr>
      <w:t xml:space="preserve"> • </w:t>
    </w:r>
    <w:r w:rsidRPr="00312DFE">
      <w:rPr>
        <w:rFonts w:ascii="Times New Roman" w:hAnsi="Times New Roman" w:cs="Times New Roman"/>
        <w:sz w:val="18"/>
        <w:szCs w:val="22"/>
      </w:rPr>
      <w:t>Nelkenweg 14</w:t>
    </w:r>
    <w:r>
      <w:rPr>
        <w:rFonts w:ascii="Times New Roman" w:hAnsi="Times New Roman" w:cs="Times New Roman"/>
        <w:sz w:val="18"/>
        <w:szCs w:val="22"/>
      </w:rPr>
      <w:t xml:space="preserve"> •</w:t>
    </w:r>
    <w:r w:rsidRPr="00312DFE">
      <w:rPr>
        <w:rFonts w:ascii="Times New Roman" w:hAnsi="Times New Roman" w:cs="Times New Roman"/>
        <w:sz w:val="18"/>
        <w:szCs w:val="22"/>
      </w:rPr>
      <w:t xml:space="preserve"> 21376 Salzhausen</w:t>
    </w:r>
  </w:p>
  <w:p w14:paraId="7D93702F" w14:textId="77777777" w:rsidR="007A0C41" w:rsidRPr="00312DFE" w:rsidRDefault="007A0C41" w:rsidP="00312DFE">
    <w:pPr>
      <w:jc w:val="center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Fon: </w:t>
    </w:r>
    <w:r w:rsidRPr="00312DFE">
      <w:rPr>
        <w:rFonts w:ascii="Times New Roman" w:hAnsi="Times New Roman" w:cs="Times New Roman"/>
        <w:sz w:val="18"/>
        <w:szCs w:val="22"/>
      </w:rPr>
      <w:t>04172 / 1309</w:t>
    </w:r>
    <w:r>
      <w:rPr>
        <w:rFonts w:ascii="Times New Roman" w:hAnsi="Times New Roman" w:cs="Times New Roman"/>
        <w:sz w:val="18"/>
        <w:szCs w:val="22"/>
      </w:rPr>
      <w:t xml:space="preserve"> • E-Mail: </w:t>
    </w:r>
    <w:r w:rsidRPr="00312DFE">
      <w:rPr>
        <w:rFonts w:ascii="Times New Roman" w:hAnsi="Times New Roman" w:cs="Times New Roman"/>
        <w:sz w:val="18"/>
        <w:szCs w:val="22"/>
      </w:rPr>
      <w:t>e.mestmacher@posteo.de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4157" w14:textId="77777777" w:rsidR="008246C0" w:rsidRDefault="008246C0" w:rsidP="00312DFE">
      <w:r>
        <w:separator/>
      </w:r>
    </w:p>
  </w:footnote>
  <w:footnote w:type="continuationSeparator" w:id="0">
    <w:p w14:paraId="0C89537D" w14:textId="77777777" w:rsidR="008246C0" w:rsidRDefault="008246C0" w:rsidP="0031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07F"/>
    <w:multiLevelType w:val="hybridMultilevel"/>
    <w:tmpl w:val="817619CA"/>
    <w:lvl w:ilvl="0" w:tplc="ED3CC81C">
      <w:start w:val="10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0" w:hanging="360"/>
      </w:pPr>
    </w:lvl>
    <w:lvl w:ilvl="2" w:tplc="0407001B" w:tentative="1">
      <w:start w:val="1"/>
      <w:numFmt w:val="lowerRoman"/>
      <w:lvlText w:val="%3."/>
      <w:lvlJc w:val="right"/>
      <w:pPr>
        <w:ind w:left="2180" w:hanging="180"/>
      </w:pPr>
    </w:lvl>
    <w:lvl w:ilvl="3" w:tplc="0407000F" w:tentative="1">
      <w:start w:val="1"/>
      <w:numFmt w:val="decimal"/>
      <w:lvlText w:val="%4."/>
      <w:lvlJc w:val="left"/>
      <w:pPr>
        <w:ind w:left="2900" w:hanging="360"/>
      </w:pPr>
    </w:lvl>
    <w:lvl w:ilvl="4" w:tplc="04070019" w:tentative="1">
      <w:start w:val="1"/>
      <w:numFmt w:val="lowerLetter"/>
      <w:lvlText w:val="%5."/>
      <w:lvlJc w:val="left"/>
      <w:pPr>
        <w:ind w:left="3620" w:hanging="360"/>
      </w:pPr>
    </w:lvl>
    <w:lvl w:ilvl="5" w:tplc="0407001B" w:tentative="1">
      <w:start w:val="1"/>
      <w:numFmt w:val="lowerRoman"/>
      <w:lvlText w:val="%6."/>
      <w:lvlJc w:val="right"/>
      <w:pPr>
        <w:ind w:left="4340" w:hanging="180"/>
      </w:pPr>
    </w:lvl>
    <w:lvl w:ilvl="6" w:tplc="0407000F" w:tentative="1">
      <w:start w:val="1"/>
      <w:numFmt w:val="decimal"/>
      <w:lvlText w:val="%7."/>
      <w:lvlJc w:val="left"/>
      <w:pPr>
        <w:ind w:left="5060" w:hanging="360"/>
      </w:pPr>
    </w:lvl>
    <w:lvl w:ilvl="7" w:tplc="04070019" w:tentative="1">
      <w:start w:val="1"/>
      <w:numFmt w:val="lowerLetter"/>
      <w:lvlText w:val="%8."/>
      <w:lvlJc w:val="left"/>
      <w:pPr>
        <w:ind w:left="5780" w:hanging="360"/>
      </w:pPr>
    </w:lvl>
    <w:lvl w:ilvl="8" w:tplc="04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E145F72"/>
    <w:multiLevelType w:val="hybridMultilevel"/>
    <w:tmpl w:val="FC587682"/>
    <w:lvl w:ilvl="0" w:tplc="79CC06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6607A"/>
    <w:multiLevelType w:val="multilevel"/>
    <w:tmpl w:val="FC58768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F35A7"/>
    <w:multiLevelType w:val="hybridMultilevel"/>
    <w:tmpl w:val="FD985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5B28"/>
    <w:multiLevelType w:val="hybridMultilevel"/>
    <w:tmpl w:val="A02E6E40"/>
    <w:lvl w:ilvl="0" w:tplc="79CC06B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9C"/>
    <w:rsid w:val="000434F6"/>
    <w:rsid w:val="00044B12"/>
    <w:rsid w:val="00093CF6"/>
    <w:rsid w:val="000942C9"/>
    <w:rsid w:val="000D338E"/>
    <w:rsid w:val="000E6058"/>
    <w:rsid w:val="0017000A"/>
    <w:rsid w:val="00280B5A"/>
    <w:rsid w:val="002C707A"/>
    <w:rsid w:val="00312DFE"/>
    <w:rsid w:val="003B0336"/>
    <w:rsid w:val="00427B9C"/>
    <w:rsid w:val="00481BB5"/>
    <w:rsid w:val="00482804"/>
    <w:rsid w:val="00482A06"/>
    <w:rsid w:val="004C3EDE"/>
    <w:rsid w:val="005A5B37"/>
    <w:rsid w:val="00603F40"/>
    <w:rsid w:val="0064525D"/>
    <w:rsid w:val="006A1F1C"/>
    <w:rsid w:val="006B666B"/>
    <w:rsid w:val="00713A9A"/>
    <w:rsid w:val="00772FDD"/>
    <w:rsid w:val="00773567"/>
    <w:rsid w:val="007A059C"/>
    <w:rsid w:val="007A0C41"/>
    <w:rsid w:val="008246C0"/>
    <w:rsid w:val="00865F32"/>
    <w:rsid w:val="00911F2F"/>
    <w:rsid w:val="00931038"/>
    <w:rsid w:val="00A67AF3"/>
    <w:rsid w:val="00BB53A5"/>
    <w:rsid w:val="00CB2D62"/>
    <w:rsid w:val="00CB3935"/>
    <w:rsid w:val="00D52E5D"/>
    <w:rsid w:val="00DD7696"/>
    <w:rsid w:val="00F01042"/>
    <w:rsid w:val="00F13949"/>
    <w:rsid w:val="00F3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EFDD"/>
  <w15:docId w15:val="{A510E610-7663-AA48-AF0C-D65B47A2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2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DFE"/>
  </w:style>
  <w:style w:type="paragraph" w:styleId="Stopka">
    <w:name w:val="footer"/>
    <w:basedOn w:val="Normalny"/>
    <w:link w:val="StopkaZnak"/>
    <w:uiPriority w:val="99"/>
    <w:unhideWhenUsed/>
    <w:rsid w:val="00312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143383-A4CA-784F-B8EA-86846EEA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Neels Mestmacher</dc:creator>
  <cp:keywords/>
  <dc:description/>
  <cp:lastModifiedBy>Urząd Miejski</cp:lastModifiedBy>
  <cp:revision>2</cp:revision>
  <dcterms:created xsi:type="dcterms:W3CDTF">2022-02-25T07:55:00Z</dcterms:created>
  <dcterms:modified xsi:type="dcterms:W3CDTF">2022-02-25T07:55:00Z</dcterms:modified>
</cp:coreProperties>
</file>