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938" w:rsidRDefault="00323938" w:rsidP="00323938">
      <w:pPr>
        <w:pStyle w:val="Default"/>
        <w:jc w:val="right"/>
        <w:rPr>
          <w:rStyle w:val="markedcontent"/>
          <w:rFonts w:asciiTheme="minorHAnsi" w:hAnsiTheme="minorHAnsi" w:cstheme="minorHAnsi"/>
          <w:sz w:val="16"/>
          <w:szCs w:val="16"/>
        </w:rPr>
      </w:pPr>
      <w:r w:rsidRPr="00DC5849">
        <w:rPr>
          <w:rStyle w:val="markedcontent"/>
          <w:rFonts w:asciiTheme="minorHAnsi" w:hAnsiTheme="minorHAnsi" w:cstheme="minorHAnsi"/>
          <w:sz w:val="16"/>
          <w:szCs w:val="16"/>
        </w:rPr>
        <w:t>Załącznik nr</w:t>
      </w:r>
      <w:r w:rsidR="006269B1">
        <w:rPr>
          <w:rStyle w:val="markedcontent"/>
          <w:rFonts w:asciiTheme="minorHAnsi" w:hAnsiTheme="minorHAnsi" w:cstheme="minorHAnsi"/>
          <w:sz w:val="16"/>
          <w:szCs w:val="16"/>
        </w:rPr>
        <w:t>2</w:t>
      </w:r>
      <w:r>
        <w:rPr>
          <w:rStyle w:val="markedcontent"/>
          <w:rFonts w:asciiTheme="minorHAnsi" w:hAnsiTheme="minorHAnsi" w:cstheme="minorHAnsi"/>
          <w:sz w:val="16"/>
          <w:szCs w:val="16"/>
        </w:rPr>
        <w:t xml:space="preserve"> do Regulaminu </w:t>
      </w:r>
    </w:p>
    <w:p w:rsidR="00323938" w:rsidRDefault="00323938" w:rsidP="00323938">
      <w:pPr>
        <w:pStyle w:val="Default"/>
        <w:jc w:val="right"/>
        <w:rPr>
          <w:rStyle w:val="markedcontent"/>
          <w:rFonts w:asciiTheme="minorHAnsi" w:hAnsiTheme="minorHAnsi" w:cstheme="minorHAnsi"/>
          <w:sz w:val="16"/>
          <w:szCs w:val="16"/>
        </w:rPr>
      </w:pPr>
      <w:r>
        <w:rPr>
          <w:rStyle w:val="markedcontent"/>
          <w:rFonts w:asciiTheme="minorHAnsi" w:hAnsiTheme="minorHAnsi" w:cstheme="minorHAnsi"/>
          <w:sz w:val="16"/>
          <w:szCs w:val="16"/>
        </w:rPr>
        <w:t>świadczenia usług teleopieki</w:t>
      </w:r>
    </w:p>
    <w:p w:rsidR="00323938" w:rsidRDefault="00323938" w:rsidP="00323938">
      <w:pPr>
        <w:pStyle w:val="Default"/>
        <w:jc w:val="right"/>
        <w:rPr>
          <w:rStyle w:val="markedcontent"/>
          <w:rFonts w:asciiTheme="minorHAnsi" w:hAnsiTheme="minorHAnsi" w:cstheme="minorHAnsi"/>
          <w:sz w:val="16"/>
          <w:szCs w:val="16"/>
        </w:rPr>
      </w:pPr>
    </w:p>
    <w:p w:rsidR="00323938" w:rsidRDefault="00323938" w:rsidP="00323938">
      <w:pPr>
        <w:pStyle w:val="Default"/>
        <w:jc w:val="right"/>
        <w:rPr>
          <w:rStyle w:val="markedcontent"/>
          <w:rFonts w:asciiTheme="minorHAnsi" w:hAnsiTheme="minorHAnsi" w:cstheme="minorHAnsi"/>
          <w:sz w:val="16"/>
          <w:szCs w:val="16"/>
        </w:rPr>
      </w:pPr>
    </w:p>
    <w:p w:rsidR="00323938" w:rsidRDefault="00323938" w:rsidP="00323938">
      <w:pPr>
        <w:pStyle w:val="Default"/>
        <w:jc w:val="right"/>
        <w:rPr>
          <w:rStyle w:val="markedcontent"/>
          <w:rFonts w:asciiTheme="minorHAnsi" w:hAnsiTheme="minorHAnsi" w:cstheme="minorHAnsi"/>
          <w:sz w:val="16"/>
          <w:szCs w:val="16"/>
        </w:rPr>
      </w:pPr>
    </w:p>
    <w:p w:rsidR="00323938" w:rsidRDefault="00323938" w:rsidP="00323938">
      <w:pPr>
        <w:pStyle w:val="Default"/>
        <w:jc w:val="right"/>
        <w:rPr>
          <w:rStyle w:val="markedcontent"/>
          <w:rFonts w:asciiTheme="minorHAnsi" w:hAnsiTheme="minorHAnsi" w:cstheme="minorHAnsi"/>
          <w:sz w:val="16"/>
          <w:szCs w:val="16"/>
        </w:rPr>
      </w:pPr>
    </w:p>
    <w:p w:rsidR="00323938" w:rsidRPr="00DC5849" w:rsidRDefault="00323938" w:rsidP="00323938">
      <w:pPr>
        <w:pStyle w:val="Default"/>
        <w:jc w:val="right"/>
        <w:rPr>
          <w:rStyle w:val="markedcontent"/>
          <w:rFonts w:asciiTheme="minorHAnsi" w:hAnsiTheme="minorHAnsi" w:cstheme="minorHAnsi"/>
          <w:sz w:val="16"/>
          <w:szCs w:val="16"/>
        </w:rPr>
      </w:pPr>
    </w:p>
    <w:p w:rsidR="00323938" w:rsidRDefault="00323938" w:rsidP="00323938">
      <w:pPr>
        <w:pStyle w:val="Default"/>
        <w:jc w:val="center"/>
        <w:rPr>
          <w:rStyle w:val="markedcontent"/>
          <w:rFonts w:asciiTheme="minorHAnsi" w:hAnsiTheme="minorHAnsi" w:cstheme="minorHAnsi"/>
          <w:b/>
          <w:bCs/>
        </w:rPr>
      </w:pPr>
      <w:r w:rsidRPr="00DC5849">
        <w:rPr>
          <w:rStyle w:val="markedcontent"/>
          <w:rFonts w:asciiTheme="minorHAnsi" w:hAnsiTheme="minorHAnsi" w:cstheme="minorHAnsi"/>
          <w:b/>
          <w:bCs/>
        </w:rPr>
        <w:t xml:space="preserve">ZGODA </w:t>
      </w:r>
      <w:bookmarkStart w:id="0" w:name="_Hlk102556110"/>
      <w:r w:rsidRPr="00DC5849">
        <w:rPr>
          <w:rStyle w:val="markedcontent"/>
          <w:rFonts w:asciiTheme="minorHAnsi" w:hAnsiTheme="minorHAnsi" w:cstheme="minorHAnsi"/>
          <w:b/>
          <w:bCs/>
        </w:rPr>
        <w:t>NA PRZETWARZANIE DANYCH OSOBOWYCH</w:t>
      </w:r>
      <w:bookmarkEnd w:id="0"/>
      <w:r w:rsidRPr="00DC5849">
        <w:rPr>
          <w:rStyle w:val="markedcontent"/>
          <w:rFonts w:asciiTheme="minorHAnsi" w:hAnsiTheme="minorHAnsi" w:cstheme="minorHAnsi"/>
          <w:b/>
          <w:bCs/>
        </w:rPr>
        <w:t xml:space="preserve"> WRAŻLIWYCH UCZESTNIKA</w:t>
      </w:r>
    </w:p>
    <w:p w:rsidR="00323938" w:rsidRDefault="00323938" w:rsidP="00323938">
      <w:pPr>
        <w:pStyle w:val="Default"/>
        <w:jc w:val="center"/>
        <w:rPr>
          <w:rFonts w:asciiTheme="minorHAnsi" w:hAnsiTheme="minorHAnsi" w:cstheme="minorHAnsi"/>
          <w:b/>
          <w:bCs/>
        </w:rPr>
      </w:pPr>
      <w:r w:rsidRPr="00DC5849">
        <w:rPr>
          <w:rFonts w:asciiTheme="minorHAnsi" w:hAnsiTheme="minorHAnsi" w:cstheme="minorHAnsi"/>
          <w:b/>
          <w:bCs/>
        </w:rPr>
        <w:t xml:space="preserve">„Gminnego programu osłonowego w zakresie udzielenia wsparcia seniorom w wieku 65 lat </w:t>
      </w:r>
      <w:r w:rsidRPr="00DC5849">
        <w:rPr>
          <w:rFonts w:asciiTheme="minorHAnsi" w:hAnsiTheme="minorHAnsi" w:cstheme="minorHAnsi"/>
          <w:b/>
          <w:bCs/>
        </w:rPr>
        <w:br/>
        <w:t>i więcej zamieszkałym na terenie Gminy Biały Bór na rok 2022r”.</w:t>
      </w:r>
    </w:p>
    <w:p w:rsidR="00323938" w:rsidRDefault="00323938" w:rsidP="00323938">
      <w:pPr>
        <w:pStyle w:val="Default"/>
        <w:jc w:val="center"/>
        <w:rPr>
          <w:rFonts w:asciiTheme="minorHAnsi" w:hAnsiTheme="minorHAnsi" w:cstheme="minorHAnsi"/>
          <w:b/>
          <w:bCs/>
        </w:rPr>
      </w:pPr>
    </w:p>
    <w:p w:rsidR="00323938" w:rsidRDefault="00323938" w:rsidP="00323938">
      <w:pPr>
        <w:pStyle w:val="Default"/>
        <w:jc w:val="center"/>
        <w:rPr>
          <w:rFonts w:asciiTheme="minorHAnsi" w:hAnsiTheme="minorHAnsi" w:cstheme="minorHAnsi"/>
          <w:b/>
          <w:bCs/>
        </w:rPr>
      </w:pPr>
    </w:p>
    <w:tbl>
      <w:tblPr>
        <w:tblStyle w:val="Tabela-Siatka"/>
        <w:tblW w:w="0" w:type="auto"/>
        <w:tblLook w:val="04A0"/>
      </w:tblPr>
      <w:tblGrid>
        <w:gridCol w:w="4673"/>
        <w:gridCol w:w="4389"/>
      </w:tblGrid>
      <w:tr w:rsidR="00323938" w:rsidTr="004619C3">
        <w:tc>
          <w:tcPr>
            <w:tcW w:w="9062" w:type="dxa"/>
            <w:gridSpan w:val="2"/>
          </w:tcPr>
          <w:p w:rsidR="00323938" w:rsidRDefault="00323938" w:rsidP="004619C3">
            <w:pPr>
              <w:pStyle w:val="Default"/>
              <w:jc w:val="both"/>
              <w:rPr>
                <w:rFonts w:asciiTheme="minorHAnsi" w:hAnsiTheme="minorHAnsi" w:cstheme="minorHAnsi"/>
              </w:rPr>
            </w:pPr>
            <w:r w:rsidRPr="00DC5849">
              <w:rPr>
                <w:rStyle w:val="markedcontent"/>
                <w:rFonts w:asciiTheme="minorHAnsi" w:hAnsiTheme="minorHAnsi" w:cstheme="minorHAnsi"/>
              </w:rPr>
              <w:t>Wyrażam zgodę na przetwarzanie danych osobowych, w tym danych należących do szczególnych kategorii (tzw. danych wrażliwych)</w:t>
            </w:r>
            <w:r>
              <w:rPr>
                <w:rStyle w:val="Odwoanieprzypisudolnego"/>
                <w:rFonts w:asciiTheme="minorHAnsi" w:hAnsiTheme="minorHAnsi" w:cstheme="minorHAnsi"/>
              </w:rPr>
              <w:footnoteReference w:id="2"/>
            </w:r>
            <w:r w:rsidRPr="00DC5849">
              <w:rPr>
                <w:rStyle w:val="markedcontent"/>
                <w:rFonts w:asciiTheme="minorHAnsi" w:hAnsiTheme="minorHAnsi" w:cstheme="minorHAnsi"/>
              </w:rPr>
              <w:t xml:space="preserve">, zawartych w regulaminie świadczenia usług teleopieki w ramach </w:t>
            </w:r>
            <w:r w:rsidRPr="00DC5849">
              <w:rPr>
                <w:rFonts w:asciiTheme="minorHAnsi" w:hAnsiTheme="minorHAnsi" w:cstheme="minorHAnsi"/>
              </w:rPr>
              <w:t xml:space="preserve">„Gminnego programu osłonowego w zakresie udzielenia wsparcia seniorom w wieku 65 lat i więcej zamieszkałym na terenie Gminy Biały Bór </w:t>
            </w:r>
            <w:r>
              <w:rPr>
                <w:rFonts w:asciiTheme="minorHAnsi" w:hAnsiTheme="minorHAnsi" w:cstheme="minorHAnsi"/>
              </w:rPr>
              <w:br/>
            </w:r>
            <w:r w:rsidRPr="00DC5849">
              <w:rPr>
                <w:rFonts w:asciiTheme="minorHAnsi" w:hAnsiTheme="minorHAnsi" w:cstheme="minorHAnsi"/>
              </w:rPr>
              <w:t xml:space="preserve">na rok </w:t>
            </w:r>
            <w:r w:rsidRPr="0024528A">
              <w:rPr>
                <w:rFonts w:asciiTheme="minorHAnsi" w:hAnsiTheme="minorHAnsi" w:cstheme="minorHAnsi"/>
              </w:rPr>
              <w:t xml:space="preserve">2022r” </w:t>
            </w:r>
            <w:r w:rsidRPr="0024528A">
              <w:rPr>
                <w:rStyle w:val="markedcontent"/>
                <w:rFonts w:asciiTheme="minorHAnsi" w:hAnsiTheme="minorHAnsi" w:cstheme="minorHAnsi"/>
              </w:rPr>
              <w:t>i załączonych do niego dokumentach.</w:t>
            </w:r>
          </w:p>
        </w:tc>
      </w:tr>
      <w:tr w:rsidR="00323938" w:rsidTr="004619C3">
        <w:trPr>
          <w:trHeight w:val="1081"/>
        </w:trPr>
        <w:tc>
          <w:tcPr>
            <w:tcW w:w="4673" w:type="dxa"/>
          </w:tcPr>
          <w:p w:rsidR="00323938" w:rsidRDefault="00323938" w:rsidP="004619C3">
            <w:pPr>
              <w:pStyle w:val="Default"/>
              <w:rPr>
                <w:rStyle w:val="markedcontent"/>
                <w:rFonts w:asciiTheme="minorHAnsi" w:hAnsiTheme="minorHAnsi" w:cstheme="minorHAnsi"/>
              </w:rPr>
            </w:pPr>
          </w:p>
          <w:p w:rsidR="00323938" w:rsidRDefault="00323938" w:rsidP="004619C3">
            <w:pPr>
              <w:pStyle w:val="Default"/>
              <w:rPr>
                <w:rStyle w:val="markedcontent"/>
                <w:rFonts w:cstheme="minorHAnsi"/>
              </w:rPr>
            </w:pPr>
          </w:p>
          <w:p w:rsidR="00323938" w:rsidRPr="0024528A" w:rsidRDefault="00323938" w:rsidP="004619C3">
            <w:pPr>
              <w:pStyle w:val="Default"/>
              <w:jc w:val="center"/>
              <w:rPr>
                <w:rFonts w:asciiTheme="minorHAnsi" w:hAnsiTheme="minorHAnsi" w:cstheme="minorHAnsi"/>
              </w:rPr>
            </w:pPr>
            <w:r w:rsidRPr="0024528A">
              <w:rPr>
                <w:rStyle w:val="markedcontent"/>
                <w:rFonts w:asciiTheme="minorHAnsi" w:hAnsiTheme="minorHAnsi" w:cstheme="minorHAnsi"/>
              </w:rPr>
              <w:t>.</w:t>
            </w:r>
            <w:r w:rsidRPr="00B140D8">
              <w:rPr>
                <w:rStyle w:val="markedcontent"/>
                <w:rFonts w:asciiTheme="minorHAnsi" w:hAnsiTheme="minorHAnsi" w:cstheme="minorHAnsi"/>
              </w:rPr>
              <w:t>.......................................................</w:t>
            </w:r>
            <w:r w:rsidRPr="0024528A">
              <w:rPr>
                <w:rStyle w:val="markedcontent"/>
                <w:rFonts w:asciiTheme="minorHAnsi" w:hAnsiTheme="minorHAnsi" w:cstheme="minorHAnsi"/>
              </w:rPr>
              <w:t>.........</w:t>
            </w:r>
            <w:r w:rsidRPr="0024528A">
              <w:rPr>
                <w:rFonts w:asciiTheme="minorHAnsi" w:hAnsiTheme="minorHAnsi" w:cstheme="minorHAnsi"/>
              </w:rPr>
              <w:br/>
            </w:r>
            <w:r w:rsidRPr="0024528A">
              <w:rPr>
                <w:rStyle w:val="markedcontent"/>
                <w:rFonts w:asciiTheme="minorHAnsi" w:hAnsiTheme="minorHAnsi" w:cstheme="minorHAnsi"/>
                <w:sz w:val="20"/>
                <w:szCs w:val="20"/>
              </w:rPr>
              <w:t>(</w:t>
            </w:r>
            <w:r>
              <w:rPr>
                <w:rStyle w:val="markedcontent"/>
                <w:rFonts w:asciiTheme="minorHAnsi" w:hAnsiTheme="minorHAnsi" w:cstheme="minorHAnsi"/>
                <w:sz w:val="20"/>
                <w:szCs w:val="20"/>
              </w:rPr>
              <w:t>m</w:t>
            </w:r>
            <w:r w:rsidRPr="0024528A">
              <w:rPr>
                <w:rStyle w:val="markedcontent"/>
                <w:rFonts w:asciiTheme="minorHAnsi" w:hAnsiTheme="minorHAnsi" w:cstheme="minorHAnsi"/>
                <w:sz w:val="20"/>
                <w:szCs w:val="20"/>
              </w:rPr>
              <w:t>iejscowość i data</w:t>
            </w:r>
            <w:r>
              <w:rPr>
                <w:rStyle w:val="markedcontent"/>
                <w:rFonts w:asciiTheme="minorHAnsi" w:hAnsiTheme="minorHAnsi" w:cstheme="minorHAnsi"/>
                <w:sz w:val="20"/>
                <w:szCs w:val="20"/>
              </w:rPr>
              <w:t>)</w:t>
            </w:r>
          </w:p>
        </w:tc>
        <w:tc>
          <w:tcPr>
            <w:tcW w:w="4389" w:type="dxa"/>
          </w:tcPr>
          <w:p w:rsidR="00323938" w:rsidRDefault="00323938" w:rsidP="004619C3">
            <w:pPr>
              <w:pStyle w:val="Default"/>
              <w:jc w:val="both"/>
              <w:rPr>
                <w:rStyle w:val="markedcontent"/>
                <w:rFonts w:asciiTheme="minorHAnsi" w:hAnsiTheme="minorHAnsi" w:cstheme="minorHAnsi"/>
              </w:rPr>
            </w:pPr>
          </w:p>
          <w:p w:rsidR="00323938" w:rsidRDefault="00323938" w:rsidP="004619C3">
            <w:pPr>
              <w:pStyle w:val="Default"/>
              <w:jc w:val="both"/>
              <w:rPr>
                <w:rStyle w:val="markedcontent"/>
                <w:rFonts w:cstheme="minorHAnsi"/>
              </w:rPr>
            </w:pPr>
          </w:p>
          <w:p w:rsidR="00323938" w:rsidRPr="0024528A" w:rsidRDefault="00323938" w:rsidP="004619C3">
            <w:pPr>
              <w:pStyle w:val="Default"/>
              <w:jc w:val="center"/>
              <w:rPr>
                <w:rFonts w:asciiTheme="minorHAnsi" w:hAnsiTheme="minorHAnsi" w:cstheme="minorHAnsi"/>
              </w:rPr>
            </w:pPr>
            <w:r w:rsidRPr="0024528A">
              <w:rPr>
                <w:rStyle w:val="markedcontent"/>
                <w:rFonts w:asciiTheme="minorHAnsi" w:hAnsiTheme="minorHAnsi" w:cstheme="minorHAnsi"/>
              </w:rPr>
              <w:t>.....................................................</w:t>
            </w:r>
            <w:r w:rsidRPr="0024528A">
              <w:rPr>
                <w:rFonts w:asciiTheme="minorHAnsi" w:hAnsiTheme="minorHAnsi" w:cstheme="minorHAnsi"/>
              </w:rPr>
              <w:br/>
            </w:r>
            <w:r w:rsidRPr="0024528A">
              <w:rPr>
                <w:rStyle w:val="markedcontent"/>
                <w:rFonts w:asciiTheme="minorHAnsi" w:hAnsiTheme="minorHAnsi" w:cstheme="minorHAnsi"/>
                <w:sz w:val="20"/>
                <w:szCs w:val="20"/>
              </w:rPr>
              <w:t>(podpis wnioskodawcy</w:t>
            </w:r>
            <w:r>
              <w:rPr>
                <w:rStyle w:val="markedcontent"/>
                <w:rFonts w:asciiTheme="minorHAnsi" w:hAnsiTheme="minorHAnsi" w:cstheme="minorHAnsi"/>
                <w:sz w:val="20"/>
                <w:szCs w:val="20"/>
              </w:rPr>
              <w:t>)</w:t>
            </w:r>
          </w:p>
        </w:tc>
      </w:tr>
      <w:tr w:rsidR="00323938" w:rsidTr="004619C3">
        <w:trPr>
          <w:trHeight w:val="905"/>
        </w:trPr>
        <w:tc>
          <w:tcPr>
            <w:tcW w:w="4673" w:type="dxa"/>
          </w:tcPr>
          <w:p w:rsidR="00323938" w:rsidRDefault="00323938" w:rsidP="004619C3">
            <w:pPr>
              <w:pStyle w:val="Default"/>
              <w:rPr>
                <w:rStyle w:val="markedcontent"/>
                <w:rFonts w:asciiTheme="minorHAnsi" w:hAnsiTheme="minorHAnsi" w:cstheme="minorHAnsi"/>
              </w:rPr>
            </w:pPr>
          </w:p>
          <w:p w:rsidR="00323938" w:rsidRDefault="00323938" w:rsidP="004619C3">
            <w:pPr>
              <w:pStyle w:val="Default"/>
              <w:rPr>
                <w:rStyle w:val="markedcontent"/>
                <w:rFonts w:cstheme="minorHAnsi"/>
              </w:rPr>
            </w:pPr>
          </w:p>
          <w:p w:rsidR="00323938" w:rsidRPr="0024528A" w:rsidRDefault="00323938" w:rsidP="004619C3">
            <w:pPr>
              <w:pStyle w:val="Default"/>
              <w:jc w:val="center"/>
              <w:rPr>
                <w:rFonts w:asciiTheme="minorHAnsi" w:hAnsiTheme="minorHAnsi" w:cstheme="minorHAnsi"/>
              </w:rPr>
            </w:pPr>
            <w:r w:rsidRPr="00B140D8">
              <w:rPr>
                <w:rStyle w:val="markedcontent"/>
                <w:rFonts w:asciiTheme="minorHAnsi" w:hAnsiTheme="minorHAnsi" w:cstheme="minorHAnsi"/>
              </w:rPr>
              <w:t>…..……………………….......</w:t>
            </w:r>
            <w:r w:rsidRPr="0024528A">
              <w:rPr>
                <w:rStyle w:val="markedcontent"/>
                <w:rFonts w:asciiTheme="minorHAnsi" w:hAnsiTheme="minorHAnsi" w:cstheme="minorHAnsi"/>
              </w:rPr>
              <w:t>..........................</w:t>
            </w:r>
            <w:r w:rsidRPr="0024528A">
              <w:rPr>
                <w:rFonts w:asciiTheme="minorHAnsi" w:hAnsiTheme="minorHAnsi" w:cstheme="minorHAnsi"/>
              </w:rPr>
              <w:br/>
            </w:r>
            <w:r w:rsidRPr="0024528A">
              <w:rPr>
                <w:rStyle w:val="markedcontent"/>
                <w:rFonts w:asciiTheme="minorHAnsi" w:hAnsiTheme="minorHAnsi" w:cstheme="minorHAnsi"/>
                <w:sz w:val="20"/>
                <w:szCs w:val="20"/>
              </w:rPr>
              <w:t>(</w:t>
            </w:r>
            <w:r>
              <w:rPr>
                <w:rStyle w:val="markedcontent"/>
                <w:rFonts w:asciiTheme="minorHAnsi" w:hAnsiTheme="minorHAnsi" w:cstheme="minorHAnsi"/>
                <w:sz w:val="20"/>
                <w:szCs w:val="20"/>
              </w:rPr>
              <w:t>m</w:t>
            </w:r>
            <w:r w:rsidRPr="0024528A">
              <w:rPr>
                <w:rStyle w:val="markedcontent"/>
                <w:rFonts w:asciiTheme="minorHAnsi" w:hAnsiTheme="minorHAnsi" w:cstheme="minorHAnsi"/>
                <w:sz w:val="20"/>
                <w:szCs w:val="20"/>
              </w:rPr>
              <w:t>iejscowość i data</w:t>
            </w:r>
            <w:r>
              <w:rPr>
                <w:rStyle w:val="markedcontent"/>
                <w:rFonts w:asciiTheme="minorHAnsi" w:hAnsiTheme="minorHAnsi" w:cstheme="minorHAnsi"/>
                <w:sz w:val="20"/>
                <w:szCs w:val="20"/>
              </w:rPr>
              <w:t>)</w:t>
            </w:r>
          </w:p>
        </w:tc>
        <w:tc>
          <w:tcPr>
            <w:tcW w:w="4389" w:type="dxa"/>
          </w:tcPr>
          <w:p w:rsidR="00323938" w:rsidRDefault="00323938" w:rsidP="004619C3">
            <w:pPr>
              <w:pStyle w:val="Default"/>
              <w:rPr>
                <w:rStyle w:val="markedcontent"/>
                <w:rFonts w:asciiTheme="minorHAnsi" w:hAnsiTheme="minorHAnsi" w:cstheme="minorHAnsi"/>
              </w:rPr>
            </w:pPr>
          </w:p>
          <w:p w:rsidR="00323938" w:rsidRDefault="00323938" w:rsidP="004619C3">
            <w:pPr>
              <w:pStyle w:val="Default"/>
              <w:rPr>
                <w:rStyle w:val="markedcontent"/>
                <w:rFonts w:cstheme="minorHAnsi"/>
              </w:rPr>
            </w:pPr>
          </w:p>
          <w:p w:rsidR="00323938" w:rsidRPr="0024528A" w:rsidRDefault="00323938" w:rsidP="004619C3">
            <w:pPr>
              <w:pStyle w:val="Default"/>
              <w:jc w:val="center"/>
              <w:rPr>
                <w:rFonts w:asciiTheme="minorHAnsi" w:hAnsiTheme="minorHAnsi" w:cstheme="minorHAnsi"/>
              </w:rPr>
            </w:pPr>
            <w:r w:rsidRPr="00B140D8">
              <w:rPr>
                <w:rStyle w:val="markedcontent"/>
                <w:rFonts w:asciiTheme="minorHAnsi" w:hAnsiTheme="minorHAnsi" w:cstheme="minorHAnsi"/>
              </w:rPr>
              <w:t>………...................</w:t>
            </w:r>
            <w:r>
              <w:rPr>
                <w:rStyle w:val="markedcontent"/>
                <w:rFonts w:asciiTheme="minorHAnsi" w:hAnsiTheme="minorHAnsi" w:cstheme="minorHAnsi"/>
              </w:rPr>
              <w:t>.</w:t>
            </w:r>
            <w:r>
              <w:rPr>
                <w:rStyle w:val="markedcontent"/>
                <w:rFonts w:cstheme="minorHAnsi"/>
              </w:rPr>
              <w:t>.</w:t>
            </w:r>
            <w:r w:rsidRPr="00B140D8">
              <w:rPr>
                <w:rStyle w:val="markedcontent"/>
                <w:rFonts w:asciiTheme="minorHAnsi" w:hAnsiTheme="minorHAnsi" w:cstheme="minorHAnsi"/>
              </w:rPr>
              <w:t>........................</w:t>
            </w:r>
            <w:r w:rsidRPr="0024528A">
              <w:rPr>
                <w:rStyle w:val="markedcontent"/>
                <w:rFonts w:asciiTheme="minorHAnsi" w:hAnsiTheme="minorHAnsi" w:cstheme="minorHAnsi"/>
              </w:rPr>
              <w:t>.</w:t>
            </w:r>
            <w:r w:rsidRPr="0024528A">
              <w:rPr>
                <w:rFonts w:asciiTheme="minorHAnsi" w:hAnsiTheme="minorHAnsi" w:cstheme="minorHAnsi"/>
              </w:rPr>
              <w:br/>
            </w:r>
            <w:r w:rsidRPr="0024528A">
              <w:rPr>
                <w:rStyle w:val="markedcontent"/>
                <w:rFonts w:asciiTheme="minorHAnsi" w:hAnsiTheme="minorHAnsi" w:cstheme="minorHAnsi"/>
                <w:sz w:val="20"/>
                <w:szCs w:val="20"/>
              </w:rPr>
              <w:t>(podpis przedstawiciela ustawowego)</w:t>
            </w:r>
          </w:p>
        </w:tc>
      </w:tr>
    </w:tbl>
    <w:p w:rsidR="00323938" w:rsidRPr="00DC5849" w:rsidRDefault="00323938" w:rsidP="00323938">
      <w:pPr>
        <w:pStyle w:val="Default"/>
        <w:rPr>
          <w:rFonts w:asciiTheme="minorHAnsi" w:hAnsiTheme="minorHAnsi" w:cstheme="minorHAnsi"/>
        </w:rPr>
      </w:pPr>
    </w:p>
    <w:p w:rsidR="00323938" w:rsidRDefault="00323938" w:rsidP="00323938">
      <w:pPr>
        <w:autoSpaceDE w:val="0"/>
        <w:autoSpaceDN w:val="0"/>
        <w:adjustRightInd w:val="0"/>
        <w:spacing w:after="0" w:line="240" w:lineRule="auto"/>
        <w:rPr>
          <w:rStyle w:val="markedcontent"/>
          <w:rFonts w:ascii="Arial" w:hAnsi="Arial" w:cs="Arial"/>
          <w:sz w:val="26"/>
          <w:szCs w:val="26"/>
        </w:rPr>
      </w:pPr>
    </w:p>
    <w:p w:rsidR="00323938" w:rsidRPr="00385C38" w:rsidRDefault="00323938" w:rsidP="00323938">
      <w:pPr>
        <w:autoSpaceDE w:val="0"/>
        <w:autoSpaceDN w:val="0"/>
        <w:adjustRightInd w:val="0"/>
        <w:spacing w:after="0" w:line="240" w:lineRule="auto"/>
        <w:jc w:val="center"/>
        <w:rPr>
          <w:rStyle w:val="markedcontent"/>
          <w:rFonts w:cstheme="minorHAnsi"/>
          <w:b/>
          <w:bCs/>
          <w:sz w:val="24"/>
          <w:szCs w:val="24"/>
        </w:rPr>
      </w:pPr>
      <w:r w:rsidRPr="00385C38">
        <w:rPr>
          <w:rStyle w:val="markedcontent"/>
          <w:rFonts w:cstheme="minorHAnsi"/>
          <w:b/>
          <w:bCs/>
          <w:sz w:val="24"/>
          <w:szCs w:val="24"/>
        </w:rPr>
        <w:t>KLAUZULA INFORMACYJNA</w:t>
      </w:r>
      <w:r w:rsidRPr="00385C38">
        <w:rPr>
          <w:rFonts w:cstheme="minorHAnsi"/>
          <w:b/>
          <w:bCs/>
          <w:sz w:val="24"/>
          <w:szCs w:val="24"/>
        </w:rPr>
        <w:br/>
      </w:r>
    </w:p>
    <w:p w:rsidR="00323938" w:rsidRDefault="00323938" w:rsidP="00323938">
      <w:pPr>
        <w:autoSpaceDE w:val="0"/>
        <w:autoSpaceDN w:val="0"/>
        <w:adjustRightInd w:val="0"/>
        <w:spacing w:after="0" w:line="240" w:lineRule="auto"/>
        <w:jc w:val="both"/>
        <w:rPr>
          <w:rStyle w:val="markedcontent"/>
          <w:rFonts w:cstheme="minorHAnsi"/>
          <w:sz w:val="24"/>
          <w:szCs w:val="24"/>
        </w:rPr>
      </w:pPr>
      <w:r w:rsidRPr="00385C38">
        <w:rPr>
          <w:rStyle w:val="markedcontent"/>
          <w:rFonts w:cstheme="minorHAnsi"/>
          <w:sz w:val="24"/>
          <w:szCs w:val="24"/>
        </w:rPr>
        <w:t>Zgodnie z art. 13 w związku z rozporządzeniem o ochronie danych osobowych z dnia 27 kwietnia 2016r.(Dz. Urz. UE L 119 z 04.05.2016), dalej RODO</w:t>
      </w:r>
      <w:r>
        <w:rPr>
          <w:rStyle w:val="Odwoanieprzypisudolnego"/>
          <w:rFonts w:cstheme="minorHAnsi"/>
          <w:sz w:val="24"/>
          <w:szCs w:val="24"/>
        </w:rPr>
        <w:footnoteReference w:id="3"/>
      </w:r>
      <w:r w:rsidRPr="00385C38">
        <w:rPr>
          <w:rStyle w:val="markedcontent"/>
          <w:rFonts w:cstheme="minorHAnsi"/>
          <w:sz w:val="24"/>
          <w:szCs w:val="24"/>
        </w:rPr>
        <w:t xml:space="preserve"> (art. 6 ust. 1 lit. a oraz Art. 9 ust. 2 lit. a) informuję,iż</w:t>
      </w:r>
      <w:r>
        <w:rPr>
          <w:rStyle w:val="markedcontent"/>
          <w:rFonts w:cstheme="minorHAnsi"/>
          <w:sz w:val="24"/>
          <w:szCs w:val="24"/>
        </w:rPr>
        <w:t>:</w:t>
      </w:r>
    </w:p>
    <w:p w:rsidR="00323938" w:rsidRDefault="00323938" w:rsidP="00323938">
      <w:pPr>
        <w:autoSpaceDE w:val="0"/>
        <w:autoSpaceDN w:val="0"/>
        <w:adjustRightInd w:val="0"/>
        <w:spacing w:after="0" w:line="240" w:lineRule="auto"/>
        <w:jc w:val="both"/>
        <w:rPr>
          <w:rStyle w:val="markedcontent"/>
          <w:rFonts w:cstheme="minorHAnsi"/>
          <w:sz w:val="24"/>
          <w:szCs w:val="24"/>
        </w:rPr>
      </w:pPr>
      <w:r w:rsidRPr="00385C38">
        <w:rPr>
          <w:rStyle w:val="markedcontent"/>
          <w:rFonts w:cstheme="minorHAnsi"/>
          <w:sz w:val="24"/>
          <w:szCs w:val="24"/>
        </w:rPr>
        <w:t>1. administratorem Pani/Pana danych osobowych wrażliwych jest Miejsko-Gminny Ośrodek  Pomocy Społecznej w Białym Borze ul. Nadrzeczna 2a, 78-425 Biały Bór</w:t>
      </w:r>
      <w:r>
        <w:rPr>
          <w:rStyle w:val="markedcontent"/>
          <w:rFonts w:cstheme="minorHAnsi"/>
          <w:sz w:val="24"/>
          <w:szCs w:val="24"/>
        </w:rPr>
        <w:t>,</w:t>
      </w:r>
    </w:p>
    <w:p w:rsidR="00323938" w:rsidRPr="00822E37" w:rsidRDefault="00323938" w:rsidP="00323938">
      <w:pPr>
        <w:spacing w:after="0" w:line="240" w:lineRule="auto"/>
        <w:jc w:val="both"/>
        <w:rPr>
          <w:rFonts w:eastAsia="Calibri" w:cstheme="minorHAnsi"/>
          <w:sz w:val="24"/>
          <w:szCs w:val="24"/>
        </w:rPr>
      </w:pPr>
      <w:r w:rsidRPr="00822E37">
        <w:rPr>
          <w:rStyle w:val="markedcontent"/>
          <w:rFonts w:cstheme="minorHAnsi"/>
          <w:sz w:val="24"/>
          <w:szCs w:val="24"/>
        </w:rPr>
        <w:t xml:space="preserve">2.w sprawach związanych z danymi osobowymi wrażliwymi można kontaktować się z inspektoremochrony danych osobowych, Panem Łukaszem Kalmanem, telefon: </w:t>
      </w:r>
      <w:r w:rsidRPr="00822E37">
        <w:rPr>
          <w:rFonts w:eastAsia="Calibri" w:cstheme="minorHAnsi"/>
          <w:sz w:val="24"/>
          <w:szCs w:val="24"/>
        </w:rPr>
        <w:t>667 562 444,</w:t>
      </w:r>
    </w:p>
    <w:p w:rsidR="00323938" w:rsidRDefault="00323938" w:rsidP="00323938">
      <w:pPr>
        <w:spacing w:after="0" w:line="240" w:lineRule="auto"/>
        <w:jc w:val="both"/>
        <w:rPr>
          <w:rFonts w:cstheme="minorHAnsi"/>
          <w:sz w:val="24"/>
          <w:szCs w:val="24"/>
        </w:rPr>
      </w:pPr>
      <w:r w:rsidRPr="00822E37">
        <w:rPr>
          <w:rFonts w:eastAsia="Calibri" w:cstheme="minorHAnsi"/>
          <w:sz w:val="24"/>
          <w:szCs w:val="24"/>
        </w:rPr>
        <w:t>3.</w:t>
      </w:r>
      <w:r w:rsidRPr="00822E37">
        <w:rPr>
          <w:rStyle w:val="markedcontent"/>
          <w:rFonts w:cstheme="minorHAnsi"/>
          <w:sz w:val="24"/>
          <w:szCs w:val="24"/>
        </w:rPr>
        <w:t xml:space="preserve">Pani/Pana dane osobowe wrażliwe przetwarzane będą w celu realizacji </w:t>
      </w:r>
      <w:r w:rsidRPr="00822E37">
        <w:rPr>
          <w:rFonts w:cstheme="minorHAnsi"/>
          <w:sz w:val="24"/>
          <w:szCs w:val="24"/>
        </w:rPr>
        <w:t xml:space="preserve">„Gminnego programu osłonowego w zakresie udzielenia wsparcia seniorom w wieku 65 lat i więcej zamieszkałym na terenie Gminy Biały Bór na rok 2022r”, </w:t>
      </w:r>
      <w:r w:rsidRPr="00822E37">
        <w:rPr>
          <w:rStyle w:val="markedcontent"/>
          <w:rFonts w:cstheme="minorHAnsi"/>
          <w:sz w:val="24"/>
          <w:szCs w:val="24"/>
        </w:rPr>
        <w:t>na podstawie Art. 6 ust. 1 lit. a oraz Art.</w:t>
      </w:r>
      <w:r>
        <w:rPr>
          <w:rStyle w:val="markedcontent"/>
          <w:rFonts w:cstheme="minorHAnsi"/>
          <w:sz w:val="24"/>
          <w:szCs w:val="24"/>
        </w:rPr>
        <w:t> </w:t>
      </w:r>
      <w:r w:rsidRPr="00822E37">
        <w:rPr>
          <w:rStyle w:val="markedcontent"/>
          <w:rFonts w:cstheme="minorHAnsi"/>
          <w:sz w:val="24"/>
          <w:szCs w:val="24"/>
        </w:rPr>
        <w:t>9</w:t>
      </w:r>
      <w:r>
        <w:rPr>
          <w:rStyle w:val="markedcontent"/>
          <w:rFonts w:cstheme="minorHAnsi"/>
          <w:sz w:val="24"/>
          <w:szCs w:val="24"/>
        </w:rPr>
        <w:t> </w:t>
      </w:r>
      <w:r w:rsidRPr="00822E37">
        <w:rPr>
          <w:rStyle w:val="markedcontent"/>
          <w:rFonts w:cstheme="minorHAnsi"/>
          <w:sz w:val="24"/>
          <w:szCs w:val="24"/>
        </w:rPr>
        <w:t>ust.</w:t>
      </w:r>
      <w:r>
        <w:rPr>
          <w:rStyle w:val="markedcontent"/>
          <w:rFonts w:cstheme="minorHAnsi"/>
          <w:sz w:val="24"/>
          <w:szCs w:val="24"/>
        </w:rPr>
        <w:t> </w:t>
      </w:r>
      <w:r w:rsidRPr="00822E37">
        <w:rPr>
          <w:rStyle w:val="markedcontent"/>
          <w:rFonts w:cstheme="minorHAnsi"/>
          <w:sz w:val="24"/>
          <w:szCs w:val="24"/>
        </w:rPr>
        <w:t>2</w:t>
      </w:r>
      <w:r>
        <w:rPr>
          <w:rStyle w:val="markedcontent"/>
          <w:rFonts w:cstheme="minorHAnsi"/>
          <w:sz w:val="24"/>
          <w:szCs w:val="24"/>
        </w:rPr>
        <w:t> </w:t>
      </w:r>
      <w:r w:rsidRPr="00822E37">
        <w:rPr>
          <w:rStyle w:val="markedcontent"/>
          <w:rFonts w:cstheme="minorHAnsi"/>
          <w:sz w:val="24"/>
          <w:szCs w:val="24"/>
        </w:rPr>
        <w:t>lit.</w:t>
      </w:r>
      <w:r>
        <w:rPr>
          <w:rStyle w:val="markedcontent"/>
          <w:rFonts w:cstheme="minorHAnsi"/>
          <w:sz w:val="24"/>
          <w:szCs w:val="24"/>
        </w:rPr>
        <w:t> </w:t>
      </w:r>
      <w:r w:rsidRPr="00822E37">
        <w:rPr>
          <w:rStyle w:val="markedcontent"/>
          <w:rFonts w:cstheme="minorHAnsi"/>
          <w:sz w:val="24"/>
          <w:szCs w:val="24"/>
        </w:rPr>
        <w:t>A</w:t>
      </w:r>
      <w:r>
        <w:rPr>
          <w:rStyle w:val="markedcontent"/>
          <w:rFonts w:cstheme="minorHAnsi"/>
          <w:sz w:val="24"/>
          <w:szCs w:val="24"/>
        </w:rPr>
        <w:t> </w:t>
      </w:r>
      <w:r w:rsidRPr="00822E37">
        <w:rPr>
          <w:rStyle w:val="markedcontent"/>
          <w:rFonts w:cstheme="minorHAnsi"/>
          <w:sz w:val="24"/>
          <w:szCs w:val="24"/>
        </w:rPr>
        <w:t>(RODO),</w:t>
      </w:r>
      <w:r w:rsidRPr="00822E37">
        <w:rPr>
          <w:rFonts w:cstheme="minorHAnsi"/>
          <w:sz w:val="24"/>
          <w:szCs w:val="24"/>
        </w:rPr>
        <w:br/>
      </w:r>
      <w:r w:rsidRPr="00822E37">
        <w:rPr>
          <w:rStyle w:val="markedcontent"/>
          <w:rFonts w:cstheme="minorHAnsi"/>
          <w:sz w:val="24"/>
          <w:szCs w:val="24"/>
        </w:rPr>
        <w:t>4. odbiorcami Pani/Pana danych osobowych wrażliwych będą wyłącznie podmioty uprawnione douzyskania danych osobowych na podstawie przepisów prawa,</w:t>
      </w:r>
      <w:r w:rsidRPr="00822E37">
        <w:rPr>
          <w:rFonts w:cstheme="minorHAnsi"/>
          <w:sz w:val="24"/>
          <w:szCs w:val="24"/>
        </w:rPr>
        <w:br/>
      </w:r>
      <w:r w:rsidRPr="00822E37">
        <w:rPr>
          <w:rStyle w:val="markedcontent"/>
          <w:rFonts w:cstheme="minorHAnsi"/>
          <w:sz w:val="24"/>
          <w:szCs w:val="24"/>
        </w:rPr>
        <w:t xml:space="preserve">5. Pani/Pana dane osobowe wrażliwe będą przechowywane przez okres wynikający z kategoriiarchiwalnej dokumentacji, określonej w jednolitym rzeczowym wykazie M-GOPS w </w:t>
      </w:r>
      <w:r w:rsidRPr="00822E37">
        <w:rPr>
          <w:rStyle w:val="markedcontent"/>
          <w:rFonts w:cstheme="minorHAnsi"/>
          <w:sz w:val="24"/>
          <w:szCs w:val="24"/>
        </w:rPr>
        <w:lastRenderedPageBreak/>
        <w:t>Białym Borze. Kryteria okresu przechowywaniaustala się w oparciu o klasyfikację</w:t>
      </w:r>
      <w:r w:rsidRPr="00822E37">
        <w:rPr>
          <w:rFonts w:cstheme="minorHAnsi"/>
          <w:sz w:val="24"/>
          <w:szCs w:val="24"/>
        </w:rPr>
        <w:br/>
      </w:r>
      <w:r w:rsidRPr="00822E37">
        <w:rPr>
          <w:rStyle w:val="markedcontent"/>
          <w:rFonts w:cstheme="minorHAnsi"/>
          <w:sz w:val="24"/>
          <w:szCs w:val="24"/>
        </w:rPr>
        <w:t>i</w:t>
      </w:r>
      <w:r>
        <w:rPr>
          <w:rStyle w:val="markedcontent"/>
          <w:rFonts w:cstheme="minorHAnsi"/>
          <w:sz w:val="24"/>
          <w:szCs w:val="24"/>
        </w:rPr>
        <w:t> </w:t>
      </w:r>
      <w:r w:rsidRPr="00822E37">
        <w:rPr>
          <w:rStyle w:val="markedcontent"/>
          <w:rFonts w:cstheme="minorHAnsi"/>
          <w:sz w:val="24"/>
          <w:szCs w:val="24"/>
        </w:rPr>
        <w:t>kwalifikację</w:t>
      </w:r>
      <w:r>
        <w:rPr>
          <w:rStyle w:val="markedcontent"/>
          <w:rFonts w:cstheme="minorHAnsi"/>
          <w:sz w:val="24"/>
          <w:szCs w:val="24"/>
        </w:rPr>
        <w:t> </w:t>
      </w:r>
      <w:r w:rsidRPr="00822E37">
        <w:rPr>
          <w:rStyle w:val="markedcontent"/>
          <w:rFonts w:cstheme="minorHAnsi"/>
          <w:sz w:val="24"/>
          <w:szCs w:val="24"/>
        </w:rPr>
        <w:t>dokumentacji</w:t>
      </w:r>
      <w:r>
        <w:rPr>
          <w:rStyle w:val="markedcontent"/>
          <w:rFonts w:cstheme="minorHAnsi"/>
          <w:sz w:val="24"/>
          <w:szCs w:val="24"/>
        </w:rPr>
        <w:t> </w:t>
      </w:r>
      <w:r w:rsidRPr="00822E37">
        <w:rPr>
          <w:rStyle w:val="markedcontent"/>
          <w:rFonts w:cstheme="minorHAnsi"/>
          <w:sz w:val="24"/>
          <w:szCs w:val="24"/>
        </w:rPr>
        <w:t>w</w:t>
      </w:r>
      <w:r>
        <w:rPr>
          <w:rStyle w:val="markedcontent"/>
          <w:rFonts w:cstheme="minorHAnsi"/>
          <w:sz w:val="24"/>
          <w:szCs w:val="24"/>
        </w:rPr>
        <w:t> </w:t>
      </w:r>
      <w:r w:rsidRPr="00822E37">
        <w:rPr>
          <w:rStyle w:val="markedcontent"/>
          <w:rFonts w:cstheme="minorHAnsi"/>
          <w:sz w:val="24"/>
          <w:szCs w:val="24"/>
        </w:rPr>
        <w:t>jednolitym</w:t>
      </w:r>
      <w:r>
        <w:rPr>
          <w:rStyle w:val="markedcontent"/>
          <w:rFonts w:cstheme="minorHAnsi"/>
          <w:sz w:val="24"/>
          <w:szCs w:val="24"/>
        </w:rPr>
        <w:t> </w:t>
      </w:r>
      <w:r w:rsidRPr="00822E37">
        <w:rPr>
          <w:rStyle w:val="markedcontent"/>
          <w:rFonts w:cstheme="minorHAnsi"/>
          <w:sz w:val="24"/>
          <w:szCs w:val="24"/>
        </w:rPr>
        <w:t>rzeczowym</w:t>
      </w:r>
      <w:r>
        <w:rPr>
          <w:rStyle w:val="markedcontent"/>
          <w:rFonts w:cstheme="minorHAnsi"/>
          <w:sz w:val="24"/>
          <w:szCs w:val="24"/>
        </w:rPr>
        <w:t> </w:t>
      </w:r>
      <w:r w:rsidRPr="00822E37">
        <w:rPr>
          <w:rStyle w:val="markedcontent"/>
          <w:rFonts w:cstheme="minorHAnsi"/>
          <w:sz w:val="24"/>
          <w:szCs w:val="24"/>
        </w:rPr>
        <w:t>wykazie</w:t>
      </w:r>
      <w:r>
        <w:rPr>
          <w:rStyle w:val="markedcontent"/>
          <w:rFonts w:cstheme="minorHAnsi"/>
          <w:sz w:val="24"/>
          <w:szCs w:val="24"/>
        </w:rPr>
        <w:t> </w:t>
      </w:r>
      <w:r w:rsidRPr="00822E37">
        <w:rPr>
          <w:rStyle w:val="markedcontent"/>
          <w:rFonts w:cstheme="minorHAnsi"/>
          <w:sz w:val="24"/>
          <w:szCs w:val="24"/>
        </w:rPr>
        <w:t>akt,</w:t>
      </w:r>
      <w:r w:rsidRPr="00822E37">
        <w:rPr>
          <w:rFonts w:cstheme="minorHAnsi"/>
          <w:sz w:val="24"/>
          <w:szCs w:val="24"/>
        </w:rPr>
        <w:br/>
      </w:r>
      <w:r w:rsidRPr="00822E37">
        <w:rPr>
          <w:rStyle w:val="markedcontent"/>
          <w:rFonts w:cstheme="minorHAnsi"/>
          <w:sz w:val="24"/>
          <w:szCs w:val="24"/>
        </w:rPr>
        <w:t>6. posiada Pani/Pan prawo do żądania od administratora dostępu do danych osobowych wrażliwych, ichsprostowania, usunięcia, prawo do cofnięcia zgody lub ograniczenia przetwarzania,</w:t>
      </w:r>
      <w:r w:rsidRPr="00822E37">
        <w:rPr>
          <w:rFonts w:cstheme="minorHAnsi"/>
          <w:sz w:val="24"/>
          <w:szCs w:val="24"/>
        </w:rPr>
        <w:br/>
      </w:r>
      <w:r w:rsidRPr="00822E37">
        <w:rPr>
          <w:rStyle w:val="markedcontent"/>
          <w:rFonts w:cstheme="minorHAnsi"/>
          <w:sz w:val="24"/>
          <w:szCs w:val="24"/>
        </w:rPr>
        <w:t>7</w:t>
      </w:r>
      <w:r>
        <w:rPr>
          <w:rStyle w:val="markedcontent"/>
          <w:rFonts w:cstheme="minorHAnsi"/>
          <w:sz w:val="24"/>
          <w:szCs w:val="24"/>
        </w:rPr>
        <w:t>.</w:t>
      </w:r>
      <w:r w:rsidRPr="00822E37">
        <w:rPr>
          <w:rStyle w:val="markedcontent"/>
          <w:rFonts w:cstheme="minorHAnsi"/>
          <w:sz w:val="24"/>
          <w:szCs w:val="24"/>
        </w:rPr>
        <w:t xml:space="preserve"> podane przez Panią/ Pana danych osobowych wrażliwych jest niezbędnym warunkiem uczestnictwa w </w:t>
      </w:r>
      <w:r w:rsidRPr="00822E37">
        <w:rPr>
          <w:rFonts w:cstheme="minorHAnsi"/>
          <w:sz w:val="24"/>
          <w:szCs w:val="24"/>
        </w:rPr>
        <w:t>„Gminnym programie osłonowym w zakresie udzielenia wsparcia seniorom w wieku 65 lat i więcej zamieszkałym na terenie Gminy Biały Bór na rok 2022r”</w:t>
      </w:r>
      <w:r>
        <w:rPr>
          <w:rFonts w:cstheme="minorHAnsi"/>
          <w:sz w:val="24"/>
          <w:szCs w:val="24"/>
        </w:rPr>
        <w:t>,</w:t>
      </w:r>
    </w:p>
    <w:p w:rsidR="00323938" w:rsidRPr="00F64625" w:rsidRDefault="00323938" w:rsidP="00323938">
      <w:pPr>
        <w:spacing w:after="0" w:line="240" w:lineRule="auto"/>
        <w:jc w:val="both"/>
        <w:rPr>
          <w:rFonts w:eastAsia="Calibri" w:cstheme="minorHAnsi"/>
          <w:sz w:val="24"/>
          <w:szCs w:val="24"/>
        </w:rPr>
      </w:pPr>
      <w:r>
        <w:rPr>
          <w:rStyle w:val="markedcontent"/>
          <w:rFonts w:cstheme="minorHAnsi"/>
          <w:sz w:val="24"/>
          <w:szCs w:val="24"/>
        </w:rPr>
        <w:t>8.</w:t>
      </w:r>
      <w:r w:rsidRPr="00F64625">
        <w:rPr>
          <w:rStyle w:val="markedcontent"/>
          <w:rFonts w:cstheme="minorHAnsi"/>
          <w:sz w:val="24"/>
          <w:szCs w:val="24"/>
        </w:rPr>
        <w:t>przysługuje Pani/Panu prawo wniesienia skargi do organu nadzorczego tj. Prezesa Urzędu Ochrony</w:t>
      </w:r>
      <w:r>
        <w:rPr>
          <w:rStyle w:val="markedcontent"/>
          <w:rFonts w:cstheme="minorHAnsi"/>
          <w:sz w:val="24"/>
          <w:szCs w:val="24"/>
        </w:rPr>
        <w:t> D</w:t>
      </w:r>
      <w:r w:rsidRPr="00F64625">
        <w:rPr>
          <w:rStyle w:val="markedcontent"/>
          <w:rFonts w:cstheme="minorHAnsi"/>
          <w:sz w:val="24"/>
          <w:szCs w:val="24"/>
        </w:rPr>
        <w:t>anych</w:t>
      </w:r>
      <w:r>
        <w:rPr>
          <w:rStyle w:val="markedcontent"/>
          <w:rFonts w:cstheme="minorHAnsi"/>
          <w:sz w:val="24"/>
          <w:szCs w:val="24"/>
        </w:rPr>
        <w:t> </w:t>
      </w:r>
      <w:r w:rsidRPr="00F64625">
        <w:rPr>
          <w:rStyle w:val="markedcontent"/>
          <w:rFonts w:cstheme="minorHAnsi"/>
          <w:sz w:val="24"/>
          <w:szCs w:val="24"/>
        </w:rPr>
        <w:t>Osobowych,</w:t>
      </w:r>
      <w:r w:rsidRPr="00F64625">
        <w:rPr>
          <w:rFonts w:cstheme="minorHAnsi"/>
          <w:sz w:val="24"/>
          <w:szCs w:val="24"/>
        </w:rPr>
        <w:br/>
      </w:r>
      <w:r w:rsidRPr="00F64625">
        <w:rPr>
          <w:rStyle w:val="markedcontent"/>
          <w:rFonts w:cstheme="minorHAnsi"/>
          <w:sz w:val="24"/>
          <w:szCs w:val="24"/>
        </w:rPr>
        <w:t>9</w:t>
      </w:r>
      <w:r>
        <w:rPr>
          <w:rStyle w:val="markedcontent"/>
          <w:rFonts w:cstheme="minorHAnsi"/>
          <w:sz w:val="24"/>
          <w:szCs w:val="24"/>
        </w:rPr>
        <w:t>.</w:t>
      </w:r>
      <w:r w:rsidRPr="00F64625">
        <w:rPr>
          <w:rStyle w:val="markedcontent"/>
          <w:rFonts w:cstheme="minorHAnsi"/>
          <w:sz w:val="24"/>
          <w:szCs w:val="24"/>
        </w:rPr>
        <w:t xml:space="preserve"> Pani/ pana dane osobowe wrażliwe nie będą przekazywane do państwa trzecich,</w:t>
      </w:r>
      <w:r w:rsidRPr="00F64625">
        <w:rPr>
          <w:rFonts w:cstheme="minorHAnsi"/>
          <w:sz w:val="24"/>
          <w:szCs w:val="24"/>
        </w:rPr>
        <w:br/>
      </w:r>
      <w:r w:rsidRPr="00F64625">
        <w:rPr>
          <w:rStyle w:val="markedcontent"/>
          <w:rFonts w:cstheme="minorHAnsi"/>
          <w:sz w:val="24"/>
          <w:szCs w:val="24"/>
        </w:rPr>
        <w:t>10</w:t>
      </w:r>
      <w:r>
        <w:rPr>
          <w:rStyle w:val="markedcontent"/>
          <w:rFonts w:cstheme="minorHAnsi"/>
          <w:sz w:val="24"/>
          <w:szCs w:val="24"/>
        </w:rPr>
        <w:t>.</w:t>
      </w:r>
      <w:r w:rsidRPr="00F64625">
        <w:rPr>
          <w:rStyle w:val="markedcontent"/>
          <w:rFonts w:cstheme="minorHAnsi"/>
          <w:sz w:val="24"/>
          <w:szCs w:val="24"/>
        </w:rPr>
        <w:t xml:space="preserve"> Pani/ Pana dane nie będą poddawane zautomatyzowanemu podejmowaniu decyzji, w tym również</w:t>
      </w:r>
      <w:r>
        <w:rPr>
          <w:rStyle w:val="markedcontent"/>
          <w:rFonts w:cstheme="minorHAnsi"/>
          <w:sz w:val="24"/>
          <w:szCs w:val="24"/>
        </w:rPr>
        <w:t> </w:t>
      </w:r>
      <w:r w:rsidRPr="00F64625">
        <w:rPr>
          <w:rStyle w:val="markedcontent"/>
          <w:rFonts w:cstheme="minorHAnsi"/>
          <w:sz w:val="24"/>
          <w:szCs w:val="24"/>
        </w:rPr>
        <w:t>profilowaniu,</w:t>
      </w:r>
      <w:r w:rsidRPr="00F64625">
        <w:rPr>
          <w:rFonts w:cstheme="minorHAnsi"/>
          <w:sz w:val="24"/>
          <w:szCs w:val="24"/>
        </w:rPr>
        <w:br/>
      </w:r>
      <w:r w:rsidRPr="00F64625">
        <w:rPr>
          <w:rStyle w:val="markedcontent"/>
          <w:rFonts w:cstheme="minorHAnsi"/>
          <w:sz w:val="24"/>
          <w:szCs w:val="24"/>
        </w:rPr>
        <w:t>11) podanie danych osobowych wrażliwych jest dobrowolne, jednakże niepodanie danych może</w:t>
      </w:r>
      <w:r>
        <w:rPr>
          <w:rFonts w:cstheme="minorHAnsi"/>
          <w:sz w:val="24"/>
          <w:szCs w:val="24"/>
        </w:rPr>
        <w:t> </w:t>
      </w:r>
      <w:r w:rsidRPr="00F64625">
        <w:rPr>
          <w:rStyle w:val="markedcontent"/>
          <w:rFonts w:cstheme="minorHAnsi"/>
          <w:sz w:val="24"/>
          <w:szCs w:val="24"/>
        </w:rPr>
        <w:t>skutkować brakiem możliwości udziału w</w:t>
      </w:r>
      <w:r w:rsidRPr="00822E37">
        <w:rPr>
          <w:rFonts w:cstheme="minorHAnsi"/>
          <w:sz w:val="24"/>
          <w:szCs w:val="24"/>
        </w:rPr>
        <w:t>„Gminnym programie osłonowym w zakresie udzielenia wsparcia seniorom w wieku 65 lat i więcej zamieszkałym na terenie Gminy Biały Bór na rok 2022r”</w:t>
      </w:r>
      <w:r>
        <w:rPr>
          <w:rFonts w:cstheme="minorHAnsi"/>
          <w:sz w:val="24"/>
          <w:szCs w:val="24"/>
        </w:rPr>
        <w:t>.</w:t>
      </w:r>
    </w:p>
    <w:p w:rsidR="00323938" w:rsidRDefault="00323938" w:rsidP="00323938">
      <w:pPr>
        <w:rPr>
          <w:rFonts w:eastAsia="Calibri"/>
        </w:rPr>
      </w:pPr>
    </w:p>
    <w:p w:rsidR="00323938" w:rsidRPr="00B66CF2" w:rsidRDefault="00323938" w:rsidP="00323938">
      <w:pPr>
        <w:rPr>
          <w:rFonts w:eastAsia="Calibri"/>
        </w:rPr>
      </w:pPr>
    </w:p>
    <w:p w:rsidR="00323938" w:rsidRDefault="00323938" w:rsidP="00323938">
      <w:pPr>
        <w:autoSpaceDE w:val="0"/>
        <w:autoSpaceDN w:val="0"/>
        <w:adjustRightInd w:val="0"/>
        <w:spacing w:after="0" w:line="240" w:lineRule="auto"/>
        <w:rPr>
          <w:rStyle w:val="markedcontent"/>
          <w:rFonts w:ascii="Arial" w:hAnsi="Arial" w:cs="Arial"/>
          <w:sz w:val="23"/>
          <w:szCs w:val="23"/>
        </w:rPr>
      </w:pPr>
      <w:r w:rsidRPr="00F64625">
        <w:rPr>
          <w:rStyle w:val="markedcontent"/>
          <w:rFonts w:cstheme="minorHAnsi"/>
          <w:sz w:val="28"/>
          <w:szCs w:val="28"/>
        </w:rPr>
        <w:t>Zostałam/em poinformowana/y o przetwarzaniu danych osobowych</w:t>
      </w:r>
      <w:r w:rsidRPr="00F64625">
        <w:rPr>
          <w:rFonts w:cstheme="minorHAnsi"/>
          <w:sz w:val="28"/>
          <w:szCs w:val="28"/>
        </w:rPr>
        <w:br/>
      </w:r>
    </w:p>
    <w:p w:rsidR="00323938" w:rsidRDefault="00323938" w:rsidP="00323938">
      <w:pPr>
        <w:autoSpaceDE w:val="0"/>
        <w:autoSpaceDN w:val="0"/>
        <w:adjustRightInd w:val="0"/>
        <w:spacing w:after="0" w:line="240" w:lineRule="auto"/>
        <w:rPr>
          <w:rStyle w:val="markedcontent"/>
          <w:rFonts w:ascii="Arial" w:hAnsi="Arial" w:cs="Arial"/>
          <w:sz w:val="23"/>
          <w:szCs w:val="23"/>
        </w:rPr>
      </w:pPr>
    </w:p>
    <w:p w:rsidR="00323938" w:rsidRDefault="00323938" w:rsidP="00323938">
      <w:pPr>
        <w:autoSpaceDE w:val="0"/>
        <w:autoSpaceDN w:val="0"/>
        <w:adjustRightInd w:val="0"/>
        <w:spacing w:after="0" w:line="240" w:lineRule="auto"/>
        <w:rPr>
          <w:rStyle w:val="markedcontent"/>
          <w:rFonts w:ascii="Arial" w:hAnsi="Arial" w:cs="Arial"/>
          <w:sz w:val="23"/>
          <w:szCs w:val="23"/>
        </w:rPr>
      </w:pPr>
    </w:p>
    <w:p w:rsidR="00323938" w:rsidRDefault="00323938" w:rsidP="00323938">
      <w:pPr>
        <w:autoSpaceDE w:val="0"/>
        <w:autoSpaceDN w:val="0"/>
        <w:adjustRightInd w:val="0"/>
        <w:spacing w:after="0" w:line="240" w:lineRule="auto"/>
        <w:rPr>
          <w:rStyle w:val="markedcontent"/>
          <w:rFonts w:ascii="Arial" w:hAnsi="Arial" w:cs="Arial"/>
          <w:sz w:val="23"/>
          <w:szCs w:val="23"/>
        </w:rPr>
      </w:pPr>
    </w:p>
    <w:p w:rsidR="00323938" w:rsidRPr="00385C38" w:rsidRDefault="00323938" w:rsidP="00323938">
      <w:pPr>
        <w:autoSpaceDE w:val="0"/>
        <w:autoSpaceDN w:val="0"/>
        <w:adjustRightInd w:val="0"/>
        <w:spacing w:after="0" w:line="240" w:lineRule="auto"/>
        <w:jc w:val="right"/>
        <w:rPr>
          <w:rStyle w:val="markedcontent"/>
          <w:rFonts w:cstheme="minorHAnsi"/>
          <w:sz w:val="24"/>
          <w:szCs w:val="24"/>
        </w:rPr>
      </w:pPr>
      <w:r>
        <w:rPr>
          <w:rStyle w:val="markedcontent"/>
          <w:rFonts w:ascii="Arial" w:hAnsi="Arial" w:cs="Arial"/>
          <w:sz w:val="23"/>
          <w:szCs w:val="23"/>
        </w:rPr>
        <w:t>....................................................................</w:t>
      </w:r>
      <w:r>
        <w:br/>
      </w:r>
      <w:r w:rsidRPr="00F64625">
        <w:rPr>
          <w:rStyle w:val="markedcontent"/>
          <w:rFonts w:cstheme="minorHAnsi"/>
          <w:sz w:val="20"/>
          <w:szCs w:val="20"/>
        </w:rPr>
        <w:t>podpis wnioskodawcy/przedstawiciela ustawowego</w:t>
      </w:r>
    </w:p>
    <w:p w:rsidR="00323938" w:rsidRDefault="00323938" w:rsidP="00323938">
      <w:pPr>
        <w:autoSpaceDE w:val="0"/>
        <w:autoSpaceDN w:val="0"/>
        <w:adjustRightInd w:val="0"/>
        <w:spacing w:after="0" w:line="240" w:lineRule="auto"/>
        <w:rPr>
          <w:rStyle w:val="markedcontent"/>
          <w:rFonts w:ascii="Arial" w:hAnsi="Arial" w:cs="Arial"/>
          <w:sz w:val="26"/>
          <w:szCs w:val="26"/>
        </w:rPr>
      </w:pPr>
    </w:p>
    <w:p w:rsidR="00730132" w:rsidRDefault="00730132"/>
    <w:sectPr w:rsidR="00730132" w:rsidSect="00A73BA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BEB" w:rsidRDefault="00FD6BEB" w:rsidP="00323938">
      <w:pPr>
        <w:spacing w:after="0" w:line="240" w:lineRule="auto"/>
      </w:pPr>
      <w:r>
        <w:separator/>
      </w:r>
    </w:p>
  </w:endnote>
  <w:endnote w:type="continuationSeparator" w:id="1">
    <w:p w:rsidR="00FD6BEB" w:rsidRDefault="00FD6BEB" w:rsidP="00323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BEB" w:rsidRDefault="00FD6BEB" w:rsidP="00323938">
      <w:pPr>
        <w:spacing w:after="0" w:line="240" w:lineRule="auto"/>
      </w:pPr>
      <w:r>
        <w:separator/>
      </w:r>
    </w:p>
  </w:footnote>
  <w:footnote w:type="continuationSeparator" w:id="1">
    <w:p w:rsidR="00FD6BEB" w:rsidRDefault="00FD6BEB" w:rsidP="00323938">
      <w:pPr>
        <w:spacing w:after="0" w:line="240" w:lineRule="auto"/>
      </w:pPr>
      <w:r>
        <w:continuationSeparator/>
      </w:r>
    </w:p>
  </w:footnote>
  <w:footnote w:id="2">
    <w:p w:rsidR="00323938" w:rsidRDefault="00323938" w:rsidP="00323938">
      <w:pPr>
        <w:pStyle w:val="Tekstprzypisudolnego"/>
      </w:pPr>
      <w:r>
        <w:rPr>
          <w:rStyle w:val="Odwoanieprzypisudolnego"/>
        </w:rPr>
        <w:footnoteRef/>
      </w:r>
      <w:r w:rsidRPr="00A34D27">
        <w:rPr>
          <w:rStyle w:val="markedcontent"/>
          <w:rFonts w:cstheme="minorHAnsi"/>
          <w:sz w:val="16"/>
          <w:szCs w:val="16"/>
        </w:rPr>
        <w:t>Dane należące do szczególnych kategorii (tzw. dane wrażliwe) to dane osobowe ujawniające pochodzenie rasowe lub etniczne, poglądypolityczne, przekonania religijne lub światopoglądowe, przynależność do związków zawodowych, dane genetyczne, dane biometrycznew celu jednoznacznego zidentyfikowania osoby fizycznej lub dane dotyczące zdrowia, seksualności lub orientacji seksualnej tej osoby.</w:t>
      </w:r>
    </w:p>
  </w:footnote>
  <w:footnote w:id="3">
    <w:p w:rsidR="00323938" w:rsidRPr="00822E37" w:rsidRDefault="00323938" w:rsidP="00323938">
      <w:pPr>
        <w:pStyle w:val="Tekstprzypisudolnego"/>
        <w:rPr>
          <w:rFonts w:cstheme="minorHAnsi"/>
          <w:sz w:val="16"/>
          <w:szCs w:val="16"/>
        </w:rPr>
      </w:pPr>
      <w:r>
        <w:rPr>
          <w:rStyle w:val="Odwoanieprzypisudolnego"/>
        </w:rPr>
        <w:footnoteRef/>
      </w:r>
      <w:r w:rsidRPr="00822E37">
        <w:rPr>
          <w:rStyle w:val="markedcontent"/>
          <w:rFonts w:cstheme="minorHAnsi"/>
          <w:sz w:val="16"/>
          <w:szCs w:val="16"/>
        </w:rPr>
        <w:t>Rozporządzenie Parlamentu Europejskiego i Rady (UE) 2016/679 z dnia 27 kwietnia 2016r. w sprawie ochrony osób fizycznych w związku</w:t>
      </w:r>
      <w:r w:rsidRPr="00822E37">
        <w:rPr>
          <w:rFonts w:cstheme="minorHAnsi"/>
          <w:sz w:val="16"/>
          <w:szCs w:val="16"/>
        </w:rPr>
        <w:br/>
      </w:r>
      <w:r w:rsidRPr="00822E37">
        <w:rPr>
          <w:rStyle w:val="markedcontent"/>
          <w:rFonts w:cstheme="minorHAnsi"/>
          <w:sz w:val="16"/>
          <w:szCs w:val="16"/>
        </w:rPr>
        <w:t>z przetwarzaniem danych osobowych i w sprawie swobodnego przepływu takich danych oraz uchylenia dyrektyw 95/46/WE (ogólne</w:t>
      </w:r>
      <w:r w:rsidRPr="00822E37">
        <w:rPr>
          <w:rFonts w:cstheme="minorHAnsi"/>
          <w:sz w:val="16"/>
          <w:szCs w:val="16"/>
        </w:rPr>
        <w:br/>
      </w:r>
      <w:r w:rsidRPr="00822E37">
        <w:rPr>
          <w:rStyle w:val="markedcontent"/>
          <w:rFonts w:cstheme="minorHAnsi"/>
          <w:sz w:val="16"/>
          <w:szCs w:val="16"/>
        </w:rPr>
        <w:t>rozporządzenie o ochronie danych) (Dz. Urz. UE L 119 z 04.05.2016r, str. 1, ze zm.).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23938"/>
    <w:rsid w:val="00015CC5"/>
    <w:rsid w:val="00323938"/>
    <w:rsid w:val="004868CB"/>
    <w:rsid w:val="006269B1"/>
    <w:rsid w:val="00730132"/>
    <w:rsid w:val="00A73BA7"/>
    <w:rsid w:val="00B96165"/>
    <w:rsid w:val="00FD6B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393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23938"/>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323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omylnaczcionkaakapitu"/>
    <w:rsid w:val="00323938"/>
  </w:style>
  <w:style w:type="paragraph" w:styleId="Tekstprzypisudolnego">
    <w:name w:val="footnote text"/>
    <w:basedOn w:val="Normalny"/>
    <w:link w:val="TekstprzypisudolnegoZnak"/>
    <w:uiPriority w:val="99"/>
    <w:semiHidden/>
    <w:unhideWhenUsed/>
    <w:rsid w:val="0032393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23938"/>
    <w:rPr>
      <w:sz w:val="20"/>
      <w:szCs w:val="20"/>
    </w:rPr>
  </w:style>
  <w:style w:type="character" w:styleId="Odwoanieprzypisudolnego">
    <w:name w:val="footnote reference"/>
    <w:basedOn w:val="Domylnaczcionkaakapitu"/>
    <w:uiPriority w:val="99"/>
    <w:semiHidden/>
    <w:unhideWhenUsed/>
    <w:rsid w:val="0032393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2963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UM BialyBor</cp:lastModifiedBy>
  <cp:revision>2</cp:revision>
  <dcterms:created xsi:type="dcterms:W3CDTF">2022-05-11T10:57:00Z</dcterms:created>
  <dcterms:modified xsi:type="dcterms:W3CDTF">2022-05-11T10:57:00Z</dcterms:modified>
</cp:coreProperties>
</file>